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64" w:rsidRDefault="00A55CA4" w:rsidP="00A55C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C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 мерзімді жоспар </w:t>
      </w:r>
    </w:p>
    <w:p w:rsidR="00A55CA4" w:rsidRDefault="00A55CA4" w:rsidP="00A55C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1668"/>
        <w:gridCol w:w="1968"/>
        <w:gridCol w:w="2142"/>
        <w:gridCol w:w="1323"/>
        <w:gridCol w:w="1263"/>
        <w:gridCol w:w="1134"/>
        <w:gridCol w:w="1417"/>
      </w:tblGrid>
      <w:tr w:rsidR="00F52E02" w:rsidRPr="00F52E02" w:rsidTr="009476B3">
        <w:tc>
          <w:tcPr>
            <w:tcW w:w="3636" w:type="dxa"/>
            <w:gridSpan w:val="2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279" w:type="dxa"/>
            <w:gridSpan w:val="5"/>
          </w:tcPr>
          <w:p w:rsidR="00F52E02" w:rsidRPr="00AE7353" w:rsidRDefault="00F52E02" w:rsidP="009476B3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38 Н. Д. Оңдасынов атындағы мектеп-гимназиясы </w:t>
            </w:r>
          </w:p>
        </w:tc>
      </w:tr>
      <w:tr w:rsidR="00F52E02" w:rsidRPr="00F52E02" w:rsidTr="009476B3">
        <w:tc>
          <w:tcPr>
            <w:tcW w:w="3636" w:type="dxa"/>
            <w:gridSpan w:val="2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279" w:type="dxa"/>
            <w:gridSpan w:val="5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F52E02" w:rsidRPr="00F52E02" w:rsidTr="009476B3">
        <w:tc>
          <w:tcPr>
            <w:tcW w:w="3636" w:type="dxa"/>
            <w:gridSpan w:val="2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279" w:type="dxa"/>
            <w:gridSpan w:val="5"/>
          </w:tcPr>
          <w:p w:rsidR="00F52E02" w:rsidRPr="00AE7353" w:rsidRDefault="00F52E02" w:rsidP="009476B3">
            <w:pPr>
              <w:pStyle w:val="Default"/>
              <w:rPr>
                <w:lang w:val="kk-KZ"/>
              </w:rPr>
            </w:pPr>
            <w:r w:rsidRPr="00F52E02">
              <w:rPr>
                <w:lang w:val="kk-KZ"/>
              </w:rPr>
              <w:t xml:space="preserve">Қазақстан тоталитарлық жүйе кезеңінде </w:t>
            </w:r>
          </w:p>
        </w:tc>
      </w:tr>
      <w:tr w:rsidR="00F52E02" w:rsidRPr="00F52E02" w:rsidTr="009476B3">
        <w:tc>
          <w:tcPr>
            <w:tcW w:w="3636" w:type="dxa"/>
            <w:gridSpan w:val="2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79" w:type="dxa"/>
            <w:gridSpan w:val="5"/>
          </w:tcPr>
          <w:p w:rsidR="00F52E02" w:rsidRPr="00AE7353" w:rsidRDefault="00B17103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Бегетай  Бимария Айдарқызы</w:t>
            </w:r>
          </w:p>
        </w:tc>
      </w:tr>
      <w:tr w:rsidR="00F52E02" w:rsidRPr="00F52E02" w:rsidTr="009476B3">
        <w:tc>
          <w:tcPr>
            <w:tcW w:w="3636" w:type="dxa"/>
            <w:gridSpan w:val="2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E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279" w:type="dxa"/>
            <w:gridSpan w:val="5"/>
          </w:tcPr>
          <w:p w:rsidR="00F52E02" w:rsidRPr="00AE7353" w:rsidRDefault="00B17103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  <w:r w:rsidR="00F52E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.2022</w:t>
            </w:r>
          </w:p>
        </w:tc>
      </w:tr>
      <w:tr w:rsidR="00F52E02" w:rsidRPr="00AE7353" w:rsidTr="009476B3">
        <w:tc>
          <w:tcPr>
            <w:tcW w:w="3636" w:type="dxa"/>
            <w:gridSpan w:val="2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 w:rsidR="00B1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814" w:type="dxa"/>
            <w:gridSpan w:val="3"/>
            <w:tcBorders>
              <w:left w:val="single" w:sz="4" w:space="0" w:color="auto"/>
            </w:tcBorders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52E02" w:rsidRPr="00B17103" w:rsidTr="009476B3">
        <w:tc>
          <w:tcPr>
            <w:tcW w:w="3636" w:type="dxa"/>
            <w:gridSpan w:val="2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79" w:type="dxa"/>
            <w:gridSpan w:val="5"/>
          </w:tcPr>
          <w:p w:rsidR="00F52E02" w:rsidRPr="00AE7353" w:rsidRDefault="00F52E02" w:rsidP="009476B3">
            <w:pPr>
              <w:pStyle w:val="Default"/>
              <w:rPr>
                <w:lang w:val="kk-KZ"/>
              </w:rPr>
            </w:pPr>
            <w:r w:rsidRPr="00AE7353">
              <w:rPr>
                <w:lang w:val="kk-KZ"/>
              </w:rPr>
              <w:t>Қа</w:t>
            </w:r>
            <w:r w:rsidR="00B17103">
              <w:rPr>
                <w:lang w:val="kk-KZ"/>
              </w:rPr>
              <w:t>зақстандағы  ұжымдаст</w:t>
            </w:r>
            <w:r w:rsidRPr="00AE7353">
              <w:rPr>
                <w:lang w:val="kk-KZ"/>
              </w:rPr>
              <w:t xml:space="preserve">ыру </w:t>
            </w:r>
          </w:p>
          <w:p w:rsidR="00F52E02" w:rsidRPr="00AE7353" w:rsidRDefault="00F52E02" w:rsidP="009476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сұрағы:</w:t>
            </w:r>
            <w:r w:rsidR="00B1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Неліктен ұжымдастыру саясаты «ұлы нәубетке» әкеліп соқтырды</w:t>
            </w: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 w:rsidR="00B17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-сабақ</w:t>
            </w:r>
          </w:p>
        </w:tc>
      </w:tr>
      <w:tr w:rsidR="00F52E02" w:rsidRPr="00B17103" w:rsidTr="009476B3">
        <w:tc>
          <w:tcPr>
            <w:tcW w:w="3636" w:type="dxa"/>
            <w:gridSpan w:val="2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279" w:type="dxa"/>
            <w:gridSpan w:val="5"/>
          </w:tcPr>
          <w:p w:rsidR="00F52E02" w:rsidRDefault="00B17103" w:rsidP="009476B3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8.1.1.1 демографиялық өзгерістердің себептері мен салдарын анықтау;</w:t>
            </w:r>
          </w:p>
          <w:p w:rsidR="00B17103" w:rsidRPr="00B17103" w:rsidRDefault="00B17103" w:rsidP="009476B3">
            <w:pPr>
              <w:pStyle w:val="Default"/>
              <w:rPr>
                <w:lang w:val="kk-KZ"/>
              </w:rPr>
            </w:pPr>
            <w:r w:rsidRPr="00B17103">
              <w:rPr>
                <w:lang w:val="kk-KZ"/>
              </w:rPr>
              <w:t>8.3.1.7</w:t>
            </w:r>
            <w:r>
              <w:rPr>
                <w:lang w:val="kk-KZ"/>
              </w:rPr>
              <w:t xml:space="preserve"> </w:t>
            </w:r>
            <w:r w:rsidRPr="00B17103">
              <w:rPr>
                <w:lang w:val="kk-KZ"/>
              </w:rPr>
              <w:t xml:space="preserve"> XX </w:t>
            </w:r>
            <w:r>
              <w:rPr>
                <w:lang w:val="kk-KZ"/>
              </w:rPr>
              <w:t xml:space="preserve">ғасырдың </w:t>
            </w:r>
            <w:r w:rsidRPr="00B17103">
              <w:rPr>
                <w:lang w:val="kk-KZ"/>
              </w:rPr>
              <w:t>20-30</w:t>
            </w:r>
            <w:r>
              <w:rPr>
                <w:lang w:val="kk-KZ"/>
              </w:rPr>
              <w:t xml:space="preserve"> жылдарындағы әміршіл -әкімшіл жүйе саясатының зардаптарын талдау.</w:t>
            </w:r>
          </w:p>
        </w:tc>
      </w:tr>
      <w:tr w:rsidR="00F52E02" w:rsidRPr="00B17103" w:rsidTr="009476B3">
        <w:tc>
          <w:tcPr>
            <w:tcW w:w="3636" w:type="dxa"/>
            <w:gridSpan w:val="2"/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279" w:type="dxa"/>
            <w:gridSpan w:val="5"/>
          </w:tcPr>
          <w:p w:rsidR="00F52E02" w:rsidRPr="002F1044" w:rsidRDefault="00B17103" w:rsidP="00947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Күштеп ұжымдастыру саясатының ауыл шаруашылығына тигізген </w:t>
            </w:r>
            <w:r w:rsidR="002F1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зардаптарын </w:t>
            </w:r>
            <w:r w:rsidR="00F52E02"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талдайды</w:t>
            </w:r>
            <w:r w:rsidR="002F1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52E02" w:rsidRPr="00AE7353" w:rsidTr="009476B3">
        <w:trPr>
          <w:trHeight w:val="256"/>
        </w:trPr>
        <w:tc>
          <w:tcPr>
            <w:tcW w:w="10915" w:type="dxa"/>
            <w:gridSpan w:val="7"/>
          </w:tcPr>
          <w:p w:rsidR="00F52E02" w:rsidRPr="00AE7353" w:rsidRDefault="00F52E02" w:rsidP="009476B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52E02" w:rsidRPr="00AE7353" w:rsidTr="009476B3">
        <w:tc>
          <w:tcPr>
            <w:tcW w:w="1668" w:type="dxa"/>
          </w:tcPr>
          <w:p w:rsidR="00F52E02" w:rsidRPr="00AE7353" w:rsidRDefault="00F52E02" w:rsidP="0094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110" w:type="dxa"/>
            <w:gridSpan w:val="2"/>
            <w:tcBorders>
              <w:right w:val="single" w:sz="4" w:space="0" w:color="auto"/>
            </w:tcBorders>
          </w:tcPr>
          <w:p w:rsidR="00F52E02" w:rsidRPr="00AE7353" w:rsidRDefault="00F52E02" w:rsidP="0094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586" w:type="dxa"/>
            <w:gridSpan w:val="2"/>
            <w:tcBorders>
              <w:right w:val="single" w:sz="4" w:space="0" w:color="auto"/>
            </w:tcBorders>
          </w:tcPr>
          <w:p w:rsidR="00F52E02" w:rsidRPr="00AE7353" w:rsidRDefault="00F52E02" w:rsidP="0094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52E02" w:rsidRPr="00AE7353" w:rsidRDefault="00F52E02" w:rsidP="0094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52E02" w:rsidRPr="00AE7353" w:rsidRDefault="00F52E02" w:rsidP="00947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52E02" w:rsidRPr="00AE7353" w:rsidTr="009476B3">
        <w:trPr>
          <w:trHeight w:val="1943"/>
        </w:trPr>
        <w:tc>
          <w:tcPr>
            <w:tcW w:w="1668" w:type="dxa"/>
            <w:tcBorders>
              <w:bottom w:val="single" w:sz="4" w:space="0" w:color="auto"/>
            </w:tcBorders>
          </w:tcPr>
          <w:p w:rsidR="00F52E02" w:rsidRPr="00F52E02" w:rsidRDefault="00F52E02" w:rsidP="009476B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52E02">
              <w:rPr>
                <w:rFonts w:ascii="Times New Roman" w:hAnsi="Times New Roman" w:cs="Times New Roman"/>
                <w:sz w:val="22"/>
                <w:lang w:val="kk-KZ"/>
              </w:rPr>
              <w:t>Ұйымдастыру</w:t>
            </w:r>
          </w:p>
          <w:p w:rsidR="00F52E02" w:rsidRPr="00F52E02" w:rsidRDefault="00F52E02" w:rsidP="009476B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52E02">
              <w:rPr>
                <w:rFonts w:ascii="Times New Roman" w:hAnsi="Times New Roman" w:cs="Times New Roman"/>
                <w:sz w:val="22"/>
                <w:lang w:val="kk-KZ"/>
              </w:rPr>
              <w:t xml:space="preserve"> Өзін-өзі тексеру</w:t>
            </w:r>
          </w:p>
          <w:p w:rsidR="00F52E02" w:rsidRPr="00F52E02" w:rsidRDefault="00F52E02" w:rsidP="009476B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2E02" w:rsidRPr="00F52E02" w:rsidRDefault="00F52E02" w:rsidP="009476B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2E02" w:rsidRPr="00F52E02" w:rsidRDefault="00F52E02" w:rsidP="009476B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F52E02" w:rsidRPr="00F52E02" w:rsidRDefault="00F52E02" w:rsidP="009476B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F52E02">
              <w:rPr>
                <w:rFonts w:ascii="Times New Roman" w:hAnsi="Times New Roman" w:cs="Times New Roman"/>
                <w:sz w:val="22"/>
                <w:lang w:val="kk-KZ"/>
              </w:rPr>
              <w:t>Өткен білімді еске түсіру</w:t>
            </w: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6196" w:rsidRDefault="00406196" w:rsidP="00406196">
            <w:pPr>
              <w:pStyle w:val="a8"/>
              <w:tabs>
                <w:tab w:val="left" w:pos="0"/>
                <w:tab w:val="left" w:pos="375"/>
              </w:tabs>
              <w:ind w:left="0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</w:p>
          <w:p w:rsidR="00DD59AE" w:rsidRDefault="00DD59AE" w:rsidP="00406196">
            <w:pPr>
              <w:pStyle w:val="a8"/>
              <w:tabs>
                <w:tab w:val="left" w:pos="0"/>
                <w:tab w:val="left" w:pos="375"/>
              </w:tabs>
              <w:ind w:left="0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A89BBCE" wp14:editId="07622BAA">
                  <wp:extent cx="2404872" cy="2249424"/>
                  <wp:effectExtent l="0" t="0" r="0" b="0"/>
                  <wp:docPr id="5" name="Рисунок 5" descr="http://old.baq.kz/storage/31/318557a37faf7f1af01d31b8ba466904_resize_w_520_h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ld.baq.kz/storage/31/318557a37faf7f1af01d31b8ba466904_resize_w_520_h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978" cy="2249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9AE" w:rsidRDefault="00DD59AE" w:rsidP="00406196">
            <w:pPr>
              <w:pStyle w:val="a8"/>
              <w:tabs>
                <w:tab w:val="left" w:pos="0"/>
                <w:tab w:val="left" w:pos="375"/>
              </w:tabs>
              <w:ind w:left="0"/>
              <w:jc w:val="both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</w:p>
          <w:p w:rsidR="00F52E02" w:rsidRDefault="00F52E02" w:rsidP="009476B3">
            <w:pPr>
              <w:pStyle w:val="a8"/>
              <w:tabs>
                <w:tab w:val="left" w:pos="0"/>
                <w:tab w:val="left" w:pos="375"/>
              </w:tabs>
              <w:ind w:left="0"/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Үй тапсырмасын тексеру</w:t>
            </w:r>
          </w:p>
          <w:p w:rsidR="002F1044" w:rsidRPr="00AE7353" w:rsidRDefault="002F1044" w:rsidP="009476B3">
            <w:pPr>
              <w:pStyle w:val="a8"/>
              <w:tabs>
                <w:tab w:val="left" w:pos="0"/>
                <w:tab w:val="left" w:pos="375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8"/>
              <w:tabs>
                <w:tab w:val="left" w:pos="328"/>
              </w:tabs>
              <w:ind w:left="45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«Ақиқат және жалған»</w:t>
            </w:r>
          </w:p>
          <w:tbl>
            <w:tblPr>
              <w:tblStyle w:val="a6"/>
              <w:tblW w:w="3834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1136"/>
            </w:tblGrid>
            <w:tr w:rsidR="00F52E02" w:rsidRPr="00AE7353" w:rsidTr="00406196">
              <w:trPr>
                <w:trHeight w:val="494"/>
              </w:trPr>
              <w:tc>
                <w:tcPr>
                  <w:tcW w:w="2698" w:type="dxa"/>
                </w:tcPr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 w:rsidRPr="00AE7353"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>Тапсырма</w:t>
                  </w:r>
                </w:p>
              </w:tc>
              <w:tc>
                <w:tcPr>
                  <w:tcW w:w="1136" w:type="dxa"/>
                </w:tcPr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 w:rsidRPr="00AE7353"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>А/Ж</w:t>
                  </w:r>
                </w:p>
              </w:tc>
            </w:tr>
            <w:tr w:rsidR="00F52E02" w:rsidRPr="00AE7353" w:rsidTr="00406196">
              <w:trPr>
                <w:trHeight w:val="307"/>
              </w:trPr>
              <w:tc>
                <w:tcPr>
                  <w:tcW w:w="2698" w:type="dxa"/>
                </w:tcPr>
                <w:p w:rsidR="00F52E02" w:rsidRPr="00AE7353" w:rsidRDefault="002F1044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 xml:space="preserve">1930-1931жж республика аумағынан </w:t>
                  </w:r>
                  <w:r w:rsidR="00F930B3"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>мүліктері тәркіленген, жер үлесін алу құқығынан айырылған 145 мыңға жуық  кулак көшірілді.</w:t>
                  </w:r>
                </w:p>
              </w:tc>
              <w:tc>
                <w:tcPr>
                  <w:tcW w:w="1136" w:type="dxa"/>
                </w:tcPr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52E02" w:rsidRPr="00AE7353" w:rsidTr="00406196">
              <w:trPr>
                <w:trHeight w:val="440"/>
              </w:trPr>
              <w:tc>
                <w:tcPr>
                  <w:tcW w:w="2698" w:type="dxa"/>
                </w:tcPr>
                <w:p w:rsidR="00F52E02" w:rsidRPr="00AE7353" w:rsidRDefault="00F930B3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 xml:space="preserve">Қазақ байларын тәркілеу туралы декрет </w:t>
                  </w:r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ru-RU" w:eastAsia="ru-RU"/>
                    </w:rPr>
                    <w:t xml:space="preserve">1928 </w:t>
                  </w:r>
                  <w:proofErr w:type="spellStart"/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ru-RU" w:eastAsia="ru-RU"/>
                    </w:rPr>
                    <w:t>жылы</w:t>
                  </w:r>
                  <w:proofErr w:type="spellEnd"/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ru-RU" w:eastAsia="ru-RU"/>
                    </w:rPr>
                    <w:t xml:space="preserve"> 27 </w:t>
                  </w:r>
                  <w:proofErr w:type="spellStart"/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ru-RU" w:eastAsia="ru-RU"/>
                    </w:rPr>
                    <w:t>тамызда</w:t>
                  </w:r>
                  <w:proofErr w:type="spellEnd"/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 xml:space="preserve">  қабылданды</w:t>
                  </w:r>
                </w:p>
              </w:tc>
              <w:tc>
                <w:tcPr>
                  <w:tcW w:w="1136" w:type="dxa"/>
                </w:tcPr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52E02" w:rsidRPr="00AE7353" w:rsidTr="00406196">
              <w:trPr>
                <w:trHeight w:val="547"/>
              </w:trPr>
              <w:tc>
                <w:tcPr>
                  <w:tcW w:w="2698" w:type="dxa"/>
                </w:tcPr>
                <w:p w:rsidR="00F52E02" w:rsidRPr="00AE7353" w:rsidRDefault="00F930B3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>«Ұлтшыл» деп кінә тағылған көрнекті мемлекет қайраткер</w:t>
                  </w:r>
                  <w:r w:rsidR="00081795"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 xml:space="preserve">лері С.Меңдешев, </w:t>
                  </w:r>
                  <w:r w:rsidR="00081795"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lastRenderedPageBreak/>
                    <w:t>Н.Нұрмақов қуғынға ұшырады.</w:t>
                  </w:r>
                </w:p>
              </w:tc>
              <w:tc>
                <w:tcPr>
                  <w:tcW w:w="1136" w:type="dxa"/>
                </w:tcPr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52E02" w:rsidRPr="00AE7353" w:rsidTr="00406196">
              <w:trPr>
                <w:trHeight w:val="547"/>
              </w:trPr>
              <w:tc>
                <w:tcPr>
                  <w:tcW w:w="2698" w:type="dxa"/>
                </w:tcPr>
                <w:p w:rsidR="00F52E02" w:rsidRPr="00AE7353" w:rsidRDefault="00081795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lastRenderedPageBreak/>
                    <w:t xml:space="preserve">Ж.Мыңбаев өлкеде </w:t>
                  </w:r>
                  <w:r w:rsidR="00F930B3"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>«Кіші Қазан</w:t>
                  </w:r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>ды</w:t>
                  </w:r>
                  <w:r w:rsidR="00F930B3"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 xml:space="preserve"> ұйымдастырып </w:t>
                  </w:r>
                  <w:r w:rsidR="00F930B3"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 xml:space="preserve"> ауылды кеңестендіру</w:t>
                  </w:r>
                  <w:r>
                    <w:rPr>
                      <w:rFonts w:ascii="Times New Roman" w:hAnsi="Times New Roman"/>
                      <w:color w:val="020202"/>
                      <w:sz w:val="24"/>
                      <w:szCs w:val="24"/>
                      <w:lang w:val="kk-KZ" w:eastAsia="ru-RU"/>
                    </w:rPr>
                    <w:t>ді ұсынды.</w:t>
                  </w:r>
                </w:p>
              </w:tc>
              <w:tc>
                <w:tcPr>
                  <w:tcW w:w="1136" w:type="dxa"/>
                </w:tcPr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52E02" w:rsidRPr="00081795" w:rsidTr="00406196">
              <w:trPr>
                <w:trHeight w:val="547"/>
              </w:trPr>
              <w:tc>
                <w:tcPr>
                  <w:tcW w:w="2698" w:type="dxa"/>
                </w:tcPr>
                <w:p w:rsidR="00F52E02" w:rsidRPr="00081795" w:rsidRDefault="00081795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>Сібір мен Орталық Азияны байланыстыратын Түрксіб теміржол құрылысы 1931 жылы аяқталды.</w:t>
                  </w:r>
                </w:p>
              </w:tc>
              <w:tc>
                <w:tcPr>
                  <w:tcW w:w="1136" w:type="dxa"/>
                </w:tcPr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52E02" w:rsidRPr="00AE7353" w:rsidTr="00406196">
              <w:trPr>
                <w:trHeight w:val="562"/>
              </w:trPr>
              <w:tc>
                <w:tcPr>
                  <w:tcW w:w="2698" w:type="dxa"/>
                </w:tcPr>
                <w:p w:rsidR="00F52E02" w:rsidRPr="00081795" w:rsidRDefault="00081795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1925-1934жылдары </w:t>
                  </w:r>
                  <w:proofErr w:type="spellStart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егі</w:t>
                  </w:r>
                  <w:proofErr w:type="gramStart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ст</w:t>
                  </w:r>
                  <w:proofErr w:type="gramEnd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ік</w:t>
                  </w:r>
                  <w:proofErr w:type="spellEnd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және</w:t>
                  </w:r>
                  <w:proofErr w:type="spellEnd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шабындық</w:t>
                  </w:r>
                  <w:proofErr w:type="spellEnd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жерлер</w:t>
                  </w:r>
                  <w:proofErr w:type="spellEnd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қайта</w:t>
                  </w:r>
                  <w:proofErr w:type="spellEnd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бөлінді</w:t>
                  </w:r>
                  <w:proofErr w:type="spellEnd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136" w:type="dxa"/>
                </w:tcPr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52E02" w:rsidRPr="00AE7353" w:rsidTr="00406196">
              <w:trPr>
                <w:trHeight w:val="821"/>
              </w:trPr>
              <w:tc>
                <w:tcPr>
                  <w:tcW w:w="2698" w:type="dxa"/>
                </w:tcPr>
                <w:p w:rsidR="00F52E02" w:rsidRPr="00081795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 w:rsidRPr="00AE7353"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>Қазақстан</w:t>
                  </w:r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 xml:space="preserve">да </w:t>
                  </w:r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1928 </w:t>
                  </w:r>
                  <w:proofErr w:type="spellStart"/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жылы</w:t>
                  </w:r>
                  <w:proofErr w:type="spellEnd"/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ұжымдастыруға</w:t>
                  </w:r>
                  <w:proofErr w:type="spellEnd"/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барлық</w:t>
                  </w:r>
                  <w:proofErr w:type="spellEnd"/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шаруашылықтардың</w:t>
                  </w:r>
                  <w:proofErr w:type="spellEnd"/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 xml:space="preserve"> 2%</w:t>
                  </w:r>
                  <w:r w:rsidR="00081795"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 xml:space="preserve"> қамтылды.</w:t>
                  </w:r>
                </w:p>
              </w:tc>
              <w:tc>
                <w:tcPr>
                  <w:tcW w:w="1136" w:type="dxa"/>
                </w:tcPr>
                <w:p w:rsidR="00F52E02" w:rsidRPr="00AE7353" w:rsidRDefault="00F52E02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D59AE" w:rsidRPr="00AE7353" w:rsidTr="00406196">
              <w:trPr>
                <w:trHeight w:val="821"/>
              </w:trPr>
              <w:tc>
                <w:tcPr>
                  <w:tcW w:w="2698" w:type="dxa"/>
                </w:tcPr>
                <w:p w:rsidR="00DD59AE" w:rsidRPr="00DD59AE" w:rsidRDefault="00DD59AE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both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ru-RU"/>
                    </w:rPr>
                    <w:t>1925-1933жылдары республика бил</w:t>
                  </w:r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>і</w:t>
                  </w:r>
                  <w:proofErr w:type="gramStart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>г</w:t>
                  </w:r>
                  <w:proofErr w:type="gramEnd"/>
                  <w:r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  <w:t xml:space="preserve">іне Ф.Голощекин келді. </w:t>
                  </w:r>
                </w:p>
              </w:tc>
              <w:tc>
                <w:tcPr>
                  <w:tcW w:w="1136" w:type="dxa"/>
                </w:tcPr>
                <w:p w:rsidR="00DD59AE" w:rsidRPr="00AE7353" w:rsidRDefault="00DD59AE" w:rsidP="00B17103">
                  <w:pPr>
                    <w:pStyle w:val="a8"/>
                    <w:framePr w:hSpace="180" w:wrap="around" w:vAnchor="text" w:hAnchor="text" w:xAlign="center" w:y="1"/>
                    <w:tabs>
                      <w:tab w:val="left" w:pos="328"/>
                    </w:tabs>
                    <w:ind w:left="0"/>
                    <w:suppressOverlap/>
                    <w:jc w:val="center"/>
                    <w:rPr>
                      <w:rFonts w:ascii="Times New Roman" w:eastAsia="MS Minngs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52E02" w:rsidRPr="00AE7353" w:rsidRDefault="00F52E02" w:rsidP="00947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тақырыбы мен  оқу мақсаты пысықталады. Бағалау критерийлері  нақтыланады.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52E02" w:rsidRPr="00AE7353" w:rsidRDefault="00F52E02" w:rsidP="009476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өз ойларын ортаға салады.</w:t>
            </w:r>
          </w:p>
          <w:p w:rsidR="00F52E02" w:rsidRPr="00AE7353" w:rsidRDefault="00F52E02" w:rsidP="009476B3">
            <w:pPr>
              <w:pStyle w:val="a8"/>
              <w:tabs>
                <w:tab w:val="left" w:pos="328"/>
              </w:tabs>
              <w:ind w:left="45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Төмендегі «Ақиқат және жалған»тапсырмасы бойынша  өткен материал тексеріледі</w:t>
            </w:r>
          </w:p>
          <w:p w:rsidR="00F52E02" w:rsidRPr="00AE7353" w:rsidRDefault="00F52E02" w:rsidP="009476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09E2" w:rsidRDefault="007409E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F52E02" w:rsidRPr="00AE7353" w:rsidRDefault="00F52E02" w:rsidP="009476B3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52E02" w:rsidRPr="00AE7353" w:rsidRDefault="00F52E02" w:rsidP="009476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ҚБ</w:t>
            </w:r>
            <w:r w:rsidRPr="00AE735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Мадақ</w:t>
            </w: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тау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суреттер</w:t>
            </w: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Ақиқат немесе жалған кестесі</w:t>
            </w:r>
          </w:p>
          <w:p w:rsidR="00F52E02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196" w:rsidRPr="00AE7353" w:rsidRDefault="00406196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:rsidR="00F52E02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суреттер</w:t>
            </w:r>
          </w:p>
          <w:p w:rsidR="00406196" w:rsidRDefault="00406196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06196" w:rsidRPr="00AE7353" w:rsidRDefault="00406196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 көне заманнан бүгінгі күнге дейін. 5 томдық. ІV том. – А: Атамұра,</w:t>
            </w: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E02" w:rsidRPr="00AE7353" w:rsidTr="009476B3">
        <w:trPr>
          <w:trHeight w:val="14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406196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02" w:rsidRPr="00AE7353" w:rsidRDefault="00F52E02" w:rsidP="009476B3">
            <w:pPr>
              <w:widowControl w:val="0"/>
              <w:tabs>
                <w:tab w:val="left" w:pos="426"/>
              </w:tabs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Зерттеу және талдау</w:t>
            </w:r>
          </w:p>
          <w:p w:rsidR="00F52E02" w:rsidRPr="00AE7353" w:rsidRDefault="00F52E02" w:rsidP="009476B3">
            <w:pPr>
              <w:pStyle w:val="a3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Зерттеу сұрағын ұсыну: </w:t>
            </w:r>
          </w:p>
          <w:p w:rsidR="00F52E02" w:rsidRPr="00AE7353" w:rsidRDefault="006F2433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Қазақстандағы күштеп ұжымдастыру саясатының ауыл шаруашылығына тигізген зардаптарын талдау</w:t>
            </w:r>
            <w:r w:rsidR="00F52E02"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F52E02" w:rsidRPr="00AE7353" w:rsidRDefault="00DD59AE" w:rsidP="009476B3">
            <w:pPr>
              <w:tabs>
                <w:tab w:val="left" w:pos="318"/>
              </w:tabs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1-тапсырма. Дерекпен </w:t>
            </w:r>
            <w:r w:rsidR="00F52E02" w:rsidRPr="00AE735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жұмыс.</w:t>
            </w:r>
          </w:p>
          <w:p w:rsidR="00F52E02" w:rsidRPr="00AE7353" w:rsidRDefault="00DD59AE" w:rsidP="009476B3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Күштеп ұжымдастырудың ауыл шаруашылығына тигізген зардаптарын «Бесеудің хаты», «Сталинге хат», «О.Исаевтың хаты» деректерді  түсіндіре отырып, талдайды</w:t>
            </w:r>
            <w:r w:rsidR="00F52E02" w:rsidRPr="00AE735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 Тапсырма орындалып болғаннан кейін  жұптар бір-бірін бағалайды.</w:t>
            </w:r>
          </w:p>
          <w:p w:rsidR="00F52E02" w:rsidRDefault="00F52E02" w:rsidP="009476B3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D59AE" w:rsidRDefault="00DD59AE" w:rsidP="009476B3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32C1512" wp14:editId="4D310EF5">
                  <wp:extent cx="2404872" cy="2386584"/>
                  <wp:effectExtent l="0" t="0" r="0" b="0"/>
                  <wp:docPr id="6" name="Рисунок 6" descr="https://abai.kz/content/uploads/2019/05/l4-1000x_.jpeg?token=fc72f9b7e358921d1191b8269895ee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bai.kz/content/uploads/2019/05/l4-1000x_.jpeg?token=fc72f9b7e358921d1191b8269895e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872" cy="238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9AE" w:rsidRDefault="00DD59AE" w:rsidP="009476B3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p w:rsidR="00DD59AE" w:rsidRPr="00AE7353" w:rsidRDefault="00DD59AE" w:rsidP="009476B3">
            <w:pPr>
              <w:tabs>
                <w:tab w:val="left" w:pos="318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2"/>
              <w:gridCol w:w="3283"/>
            </w:tblGrid>
            <w:tr w:rsidR="00F52E02" w:rsidRPr="00AE7353" w:rsidTr="009476B3">
              <w:tc>
                <w:tcPr>
                  <w:tcW w:w="3432" w:type="dxa"/>
                </w:tcPr>
                <w:p w:rsidR="00F52E02" w:rsidRPr="00AE7353" w:rsidRDefault="00F52E02" w:rsidP="00B17103">
                  <w:pPr>
                    <w:framePr w:hSpace="180" w:wrap="around" w:vAnchor="text" w:hAnchor="text" w:xAlign="center" w:y="1"/>
                    <w:tabs>
                      <w:tab w:val="left" w:pos="318"/>
                    </w:tabs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83" w:type="dxa"/>
                </w:tcPr>
                <w:p w:rsidR="00F52E02" w:rsidRDefault="00F52E02" w:rsidP="00B17103">
                  <w:pPr>
                    <w:framePr w:hSpace="180" w:wrap="around" w:vAnchor="text" w:hAnchor="text" w:xAlign="center" w:y="1"/>
                    <w:tabs>
                      <w:tab w:val="left" w:pos="318"/>
                    </w:tabs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D59AE" w:rsidRDefault="00DD59AE" w:rsidP="00B17103">
                  <w:pPr>
                    <w:framePr w:hSpace="180" w:wrap="around" w:vAnchor="text" w:hAnchor="text" w:xAlign="center" w:y="1"/>
                    <w:tabs>
                      <w:tab w:val="left" w:pos="318"/>
                    </w:tabs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DD59AE" w:rsidRPr="00AE7353" w:rsidRDefault="00DD59AE" w:rsidP="00B17103">
                  <w:pPr>
                    <w:framePr w:hSpace="180" w:wrap="around" w:vAnchor="text" w:hAnchor="text" w:xAlign="center" w:y="1"/>
                    <w:tabs>
                      <w:tab w:val="left" w:pos="318"/>
                    </w:tabs>
                    <w:suppressOverlap/>
                    <w:jc w:val="both"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52E02" w:rsidRDefault="00513AA5" w:rsidP="00947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2-тапсырма.  М</w:t>
            </w:r>
            <w:r w:rsidR="00F52E02"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әтінмен жұмыс.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Ауыл шаруашылығын күштеп ұжымдастырудың зардаптары.</w:t>
            </w:r>
          </w:p>
          <w:p w:rsidR="00E114A3" w:rsidRPr="00AE7353" w:rsidRDefault="00E114A3" w:rsidP="00947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SWOT талдау –кестесі</w:t>
            </w:r>
          </w:p>
          <w:p w:rsidR="00F52E02" w:rsidRPr="00AE7353" w:rsidRDefault="004951EC" w:rsidP="009476B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Ауылшаруашылығының құлдырауы. Жеке шаруашылықты жоюдың салдарын талдайды;</w:t>
            </w:r>
          </w:p>
          <w:p w:rsidR="00F52E02" w:rsidRDefault="004951EC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2.Неліктен ұжымдастыру саясаты «Ұлы нәубетке» ұшырауын</w:t>
            </w:r>
            <w:r w:rsidR="00F52E02"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талдайды;</w:t>
            </w:r>
          </w:p>
          <w:p w:rsidR="004951EC" w:rsidRPr="00AE7353" w:rsidRDefault="004951EC" w:rsidP="009476B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3.Шаруалар көтерілісі, халықтың қоныс аударуын талдайды. </w:t>
            </w:r>
          </w:p>
          <w:p w:rsidR="00E114A3" w:rsidRDefault="00E114A3" w:rsidP="009476B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tabs>
                <w:tab w:val="left" w:pos="426"/>
              </w:tabs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Интерпретация.</w:t>
            </w:r>
          </w:p>
          <w:p w:rsidR="00F52E02" w:rsidRPr="00AE7353" w:rsidRDefault="00F52E02" w:rsidP="009476B3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3-тапсырма. «ПТМС формуласы»</w:t>
            </w:r>
          </w:p>
          <w:p w:rsidR="00F52E02" w:rsidRPr="00AE7353" w:rsidRDefault="00F52E02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Позиция</w:t>
            </w:r>
            <w:r w:rsidRPr="00AE73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(мен </w:t>
            </w:r>
            <w:r w:rsidR="00D33E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солай санаймын, ұжымдастыру саясаты</w:t>
            </w:r>
            <w:r w:rsidRPr="00AE73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Қазақстанның</w:t>
            </w:r>
            <w:r w:rsidR="00E114A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D33E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демографиясына </w:t>
            </w:r>
            <w:r w:rsidR="00E114A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AE73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ықпал етті)</w:t>
            </w:r>
          </w:p>
          <w:p w:rsidR="00F52E02" w:rsidRPr="00AE7353" w:rsidRDefault="00F52E02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Түсіндіру</w:t>
            </w:r>
            <w:r w:rsidR="00D33E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(....себебі, «ұлы нәубет» қазақтың жартысына жуығын қырғынға ұшыратып, басқа республикаға көшіп кетуге де алып келді.</w:t>
            </w:r>
            <w:r w:rsidRPr="00AE73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)</w:t>
            </w:r>
          </w:p>
          <w:p w:rsidR="00F52E02" w:rsidRPr="00AE7353" w:rsidRDefault="00F52E02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Мысал </w:t>
            </w:r>
            <w:r w:rsidRPr="00AE73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(мен мұны мынадай мысал арқылы дәлелдей аламын...</w:t>
            </w:r>
            <w:r w:rsidR="00D33EE0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ұжымдастыруға дейін, ұжымдастырудан кейінгі халық санағы </w:t>
            </w:r>
            <w:r w:rsidRPr="00AE73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.) </w:t>
            </w:r>
          </w:p>
          <w:p w:rsidR="00F52E02" w:rsidRPr="00AE7353" w:rsidRDefault="00F52E02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Салдар</w:t>
            </w:r>
            <w:r w:rsidR="00E114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E73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(айтылған мәселе бойынша мынандай қорытынды жасаймын....)</w:t>
            </w:r>
          </w:p>
          <w:p w:rsidR="00F52E02" w:rsidRPr="00AE7353" w:rsidRDefault="00D33EE0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Ұжымдастыру саясатына </w:t>
            </w:r>
            <w:r w:rsidR="00F52E02" w:rsidRPr="00AE735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баға береді</w:t>
            </w: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02" w:rsidRPr="00AE7353" w:rsidRDefault="00406196" w:rsidP="009476B3">
            <w:pPr>
              <w:widowControl w:val="0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Оқушылар</w:t>
            </w:r>
            <w:r w:rsidR="00DD59A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ға дерекпен жұмыс айдары бойынша берілген «Бесеудің хаты», «Сталинге хат», «Исаевтың хаты</w:t>
            </w:r>
            <w:r w:rsidR="00513AA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</w:t>
            </w:r>
            <w:r w:rsidR="00DD59A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»</w:t>
            </w:r>
            <w:r w:rsidR="00513AA5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талдап, және  авторлардың хатты жазудағы мақсаты неде, құжаттың дерек ретінде құндылығы неде екенін анықтайды.</w:t>
            </w:r>
          </w:p>
          <w:p w:rsidR="00D33EE0" w:rsidRDefault="00D33EE0" w:rsidP="009476B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D33EE0" w:rsidRDefault="00D33EE0" w:rsidP="009476B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F52E02" w:rsidRPr="00406196" w:rsidRDefault="00F52E02" w:rsidP="009476B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40619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Дескрипторы:</w:t>
            </w:r>
          </w:p>
          <w:p w:rsidR="00F52E02" w:rsidRPr="00AE7353" w:rsidRDefault="00513AA5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-«Исаевтың Сталинге жазған хатын» талдап, салдарын көрсетеді </w:t>
            </w:r>
            <w:r w:rsidR="00F52E02"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52E02" w:rsidRPr="00AE7353" w:rsidRDefault="00513AA5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-«Бесеудің хаты» қазақ зиялыларының тоталитарлық тәртіпке наразылығының көрінісі екенін анықтайды ;</w:t>
            </w:r>
          </w:p>
          <w:p w:rsidR="00F52E02" w:rsidRPr="00AE7353" w:rsidRDefault="00513AA5" w:rsidP="009476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-Т.Рысқұловтың «Сталинге хаты» салдарын талдайды</w:t>
            </w:r>
            <w:r w:rsidR="00F52E02"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13AA5" w:rsidRDefault="00513AA5" w:rsidP="009476B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:rsidR="00513AA5" w:rsidRDefault="00513AA5" w:rsidP="009476B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:rsidR="00513AA5" w:rsidRDefault="00513AA5" w:rsidP="009476B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:rsidR="00513AA5" w:rsidRDefault="00513AA5" w:rsidP="009476B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:rsidR="00513AA5" w:rsidRDefault="00513AA5" w:rsidP="009476B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</w:pPr>
            <w:r w:rsidRPr="00AE7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>Дескрипторы:</w:t>
            </w:r>
          </w:p>
          <w:p w:rsidR="004951EC" w:rsidRDefault="004951EC" w:rsidP="009476B3">
            <w:pPr>
              <w:pStyle w:val="a3"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  <w:r w:rsidR="00F52E02" w:rsidRPr="00AE7353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апсырмаға сәйкес күштеп отырықшыландыру саясатының</w:t>
            </w:r>
            <w:r w:rsidR="00F52E02" w:rsidRPr="00AE7353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салдарын </w:t>
            </w:r>
            <w:r w:rsidR="00F52E02" w:rsidRPr="00AE7353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талдайды.</w:t>
            </w: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Фактілермен дәлелдейді.</w:t>
            </w:r>
            <w:r w:rsidR="00F52E02" w:rsidRPr="00AE7353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F52E02" w:rsidRPr="00AE7353" w:rsidRDefault="004951EC" w:rsidP="009476B3">
            <w:pPr>
              <w:pStyle w:val="a3"/>
              <w:jc w:val="both"/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-күштеп ұжымдастыру салдарында демографиялық төмендеуін фактілермен деректер келтіре отырып талдайды</w:t>
            </w:r>
            <w:r w:rsidR="00F52E02" w:rsidRPr="00AE7353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:rsidR="00F52E02" w:rsidRPr="00AE7353" w:rsidRDefault="004951EC" w:rsidP="009476B3">
            <w:pPr>
              <w:pStyle w:val="a3"/>
              <w:jc w:val="both"/>
              <w:rPr>
                <w:rFonts w:ascii="Times New Roman" w:eastAsia="MS Minngs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-шаруалар көтерілісі қай аймақтарда орын алғанын</w:t>
            </w:r>
            <w:r w:rsidR="00D33EE0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F52E02" w:rsidRPr="00AE7353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тарихи процестерді талдайды,</w:t>
            </w:r>
            <w:r w:rsidR="00D33EE0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кем дегенде 2</w:t>
            </w:r>
            <w:r w:rsidR="00F52E02" w:rsidRPr="00AE7353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дәлелді фактілер арқылы дәлелдейді</w:t>
            </w:r>
            <w:r w:rsidR="00D33EE0">
              <w:rPr>
                <w:rFonts w:ascii="Times New Roman" w:eastAsia="MS Minngs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E114A3" w:rsidRDefault="00E114A3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-Жауап құрылымын сауатты құра алады;</w:t>
            </w:r>
          </w:p>
          <w:p w:rsidR="00F52E02" w:rsidRPr="00AE7353" w:rsidRDefault="00F52E02" w:rsidP="009476B3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 w:eastAsia="ru-RU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-Дәйекпен дәлелдеп, тұжырымдайды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E02" w:rsidRPr="00AE7353" w:rsidRDefault="00F52E02" w:rsidP="009476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бағалау</w:t>
            </w: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02" w:rsidRPr="00D33EE0" w:rsidRDefault="00D33EE0" w:rsidP="009476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Б. Ғ. Аяған, </w:t>
            </w:r>
            <w:r w:rsidR="00F52E02" w:rsidRPr="00AE73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Қазақстан тарихы көне заманнан бүгінгі күнге дейін. 5 томдық. ІV том. – А: Атамұра, </w:t>
            </w:r>
          </w:p>
          <w:p w:rsidR="00F52E02" w:rsidRPr="00AE7353" w:rsidRDefault="00F52E02" w:rsidP="009476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D33EE0" w:rsidP="009476B3">
            <w:pPr>
              <w:shd w:val="clear" w:color="auto" w:fill="FFFFFF"/>
              <w:spacing w:after="150" w:line="30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монумент қандай оқиғаға байланысты орнатылғанашаршылық</w:t>
            </w:r>
            <w:r w:rsidR="00F52E02"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деректер, фото суреттер</w:t>
            </w:r>
          </w:p>
          <w:p w:rsidR="00D33EE0" w:rsidRDefault="00D33EE0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3EE0" w:rsidRDefault="00D33EE0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D33EE0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карта, көтеріліс болған аумақтар</w:t>
            </w:r>
          </w:p>
          <w:p w:rsidR="00E114A3" w:rsidRDefault="00E114A3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Таратпа-мәтіндер</w:t>
            </w: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SWOT талдау –кестесі</w:t>
            </w:r>
          </w:p>
          <w:p w:rsidR="00E114A3" w:rsidRDefault="00E114A3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33EE0" w:rsidRDefault="00D33EE0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ПТМС тапсырма парақшасы</w:t>
            </w:r>
          </w:p>
        </w:tc>
      </w:tr>
      <w:tr w:rsidR="00F52E02" w:rsidRPr="00AE7353" w:rsidTr="009476B3">
        <w:trPr>
          <w:trHeight w:val="207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F52E02" w:rsidRPr="00AE7353" w:rsidRDefault="00D33EE0" w:rsidP="009476B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S Minngs" w:hAnsi="Times New Roman" w:cs="Times New Roman"/>
                <w:bCs/>
                <w:iCs/>
                <w:sz w:val="24"/>
                <w:szCs w:val="24"/>
                <w:lang w:val="kk-KZ"/>
              </w:rPr>
              <w:t>«Қазақстандағы ұжымдастыру</w:t>
            </w:r>
            <w:r w:rsidR="00F52E02" w:rsidRPr="00AE7353">
              <w:rPr>
                <w:rFonts w:ascii="Times New Roman" w:eastAsia="MS Minngs" w:hAnsi="Times New Roman" w:cs="Times New Roman"/>
                <w:bCs/>
                <w:iCs/>
                <w:sz w:val="24"/>
                <w:szCs w:val="24"/>
                <w:lang w:val="kk-KZ"/>
              </w:rPr>
              <w:t>»</w:t>
            </w:r>
          </w:p>
          <w:p w:rsidR="00F52E02" w:rsidRPr="00AE7353" w:rsidRDefault="00D33EE0" w:rsidP="009476B3">
            <w:pPr>
              <w:pStyle w:val="a3"/>
              <w:rPr>
                <w:rFonts w:ascii="Times New Roman" w:eastAsia="MS Minngs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MS Minngs" w:hAnsi="Times New Roman" w:cs="Times New Roman"/>
                <w:bCs/>
                <w:iCs/>
                <w:sz w:val="24"/>
                <w:szCs w:val="24"/>
                <w:lang w:val="kk-KZ"/>
              </w:rPr>
              <w:t xml:space="preserve"> «Неліктен ұжымдастыру саясаты «ұлы нәубетке» әкеліп соқтырды</w:t>
            </w:r>
            <w:r w:rsidR="00F52E02" w:rsidRPr="00AE7353">
              <w:rPr>
                <w:rFonts w:ascii="Times New Roman" w:eastAsia="MS Minngs" w:hAnsi="Times New Roman" w:cs="Times New Roman"/>
                <w:bCs/>
                <w:iCs/>
                <w:sz w:val="24"/>
                <w:szCs w:val="24"/>
                <w:lang w:val="kk-KZ"/>
              </w:rPr>
              <w:t>?»</w:t>
            </w:r>
          </w:p>
          <w:p w:rsidR="00F52E02" w:rsidRPr="00AE7353" w:rsidRDefault="00F52E02" w:rsidP="009476B3">
            <w:pPr>
              <w:pStyle w:val="Default"/>
              <w:rPr>
                <w:lang w:val="kk-KZ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02" w:rsidRPr="00AE7353" w:rsidRDefault="00F52E02" w:rsidP="009476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2E02" w:rsidRPr="00AE7353" w:rsidRDefault="00F52E02" w:rsidP="009476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E02" w:rsidRPr="00AE7353" w:rsidTr="009476B3">
        <w:trPr>
          <w:trHeight w:val="2712"/>
        </w:trPr>
        <w:tc>
          <w:tcPr>
            <w:tcW w:w="1668" w:type="dxa"/>
            <w:tcBorders>
              <w:top w:val="single" w:sz="4" w:space="0" w:color="auto"/>
            </w:tcBorders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білдім?</w:t>
            </w: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көрдім?</w:t>
            </w:r>
          </w:p>
          <w:p w:rsidR="00F52E02" w:rsidRPr="00AE7353" w:rsidRDefault="00F52E02" w:rsidP="009476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түсіндім?</w:t>
            </w:r>
          </w:p>
          <w:p w:rsidR="00F52E02" w:rsidRPr="00AE7353" w:rsidRDefault="00F52E02" w:rsidP="009476B3">
            <w:pPr>
              <w:pStyle w:val="a5"/>
              <w:shd w:val="clear" w:color="auto" w:fill="FFFFFF"/>
              <w:spacing w:before="0" w:beforeAutospacing="0" w:after="0" w:afterAutospacing="0"/>
              <w:rPr>
                <w:spacing w:val="2"/>
                <w:lang w:val="kk-KZ"/>
              </w:rPr>
            </w:pPr>
            <w:r w:rsidRPr="00AE7353">
              <w:rPr>
                <w:lang w:val="kk-KZ"/>
              </w:rPr>
              <w:t>Нені жетілдіруім керек?</w:t>
            </w:r>
          </w:p>
          <w:p w:rsidR="00F52E02" w:rsidRPr="00AE7353" w:rsidRDefault="00F52E02" w:rsidP="009476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2E02" w:rsidRPr="00AE7353" w:rsidRDefault="00F52E02" w:rsidP="009476B3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52E02" w:rsidRPr="00AE7353" w:rsidRDefault="00F52E02" w:rsidP="009476B3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AE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52E02" w:rsidRPr="00AE7353" w:rsidRDefault="00F52E02" w:rsidP="009476B3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2E02" w:rsidRPr="00AE7353" w:rsidRDefault="00F52E02" w:rsidP="009476B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E7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E02" w:rsidRPr="00AE7353" w:rsidRDefault="00F52E02" w:rsidP="009476B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52E02" w:rsidRPr="00AE7353" w:rsidRDefault="00F52E02" w:rsidP="00F52E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2E02" w:rsidRPr="00AE7353" w:rsidRDefault="00F52E02" w:rsidP="00F52E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2E02" w:rsidRPr="00AE7353" w:rsidRDefault="00F52E02" w:rsidP="00F52E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2E02" w:rsidRPr="00AE7353" w:rsidRDefault="00F52E02" w:rsidP="00F52E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5CA4" w:rsidRPr="00A55CA4" w:rsidRDefault="00A55CA4" w:rsidP="00F52E0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55CA4" w:rsidRPr="00A55CA4" w:rsidSect="00A55CA4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0D"/>
    <w:rsid w:val="00081795"/>
    <w:rsid w:val="002F1044"/>
    <w:rsid w:val="00343A0D"/>
    <w:rsid w:val="00406196"/>
    <w:rsid w:val="004951EC"/>
    <w:rsid w:val="00513AA5"/>
    <w:rsid w:val="006F2433"/>
    <w:rsid w:val="007409E2"/>
    <w:rsid w:val="009C1E92"/>
    <w:rsid w:val="00A17D64"/>
    <w:rsid w:val="00A55CA4"/>
    <w:rsid w:val="00B17103"/>
    <w:rsid w:val="00D33EE0"/>
    <w:rsid w:val="00DD59AE"/>
    <w:rsid w:val="00E114A3"/>
    <w:rsid w:val="00F52E02"/>
    <w:rsid w:val="00F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1E92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F52E0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F5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F52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52E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52E02"/>
  </w:style>
  <w:style w:type="paragraph" w:customStyle="1" w:styleId="Default">
    <w:name w:val="Default"/>
    <w:qFormat/>
    <w:rsid w:val="00F52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52E02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F52E0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9">
    <w:name w:val="Абзац списка Знак"/>
    <w:link w:val="a8"/>
    <w:uiPriority w:val="34"/>
    <w:locked/>
    <w:rsid w:val="00F52E02"/>
    <w:rPr>
      <w:rFonts w:ascii="Arial" w:eastAsia="Times New Roman" w:hAnsi="Arial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F5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E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1E92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F52E0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F5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F52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52E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52E02"/>
  </w:style>
  <w:style w:type="paragraph" w:customStyle="1" w:styleId="Default">
    <w:name w:val="Default"/>
    <w:qFormat/>
    <w:rsid w:val="00F52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F52E02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34"/>
    <w:qFormat/>
    <w:rsid w:val="00F52E0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9">
    <w:name w:val="Абзац списка Знак"/>
    <w:link w:val="a8"/>
    <w:uiPriority w:val="34"/>
    <w:locked/>
    <w:rsid w:val="00F52E02"/>
    <w:rPr>
      <w:rFonts w:ascii="Arial" w:eastAsia="Times New Roman" w:hAnsi="Arial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F5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E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р</cp:lastModifiedBy>
  <cp:revision>6</cp:revision>
  <dcterms:created xsi:type="dcterms:W3CDTF">2022-01-19T18:48:00Z</dcterms:created>
  <dcterms:modified xsi:type="dcterms:W3CDTF">2022-02-10T18:41:00Z</dcterms:modified>
</cp:coreProperties>
</file>